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6B" w:rsidRPr="00DA1BAA" w:rsidRDefault="00AB046B" w:rsidP="00AB046B">
      <w:pPr>
        <w:pStyle w:val="Cm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19D">
        <w:rPr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7" DrawAspect="Content" ObjectID="_1615033327" r:id="rId7"/>
        </w:object>
      </w:r>
      <w:r w:rsidRPr="00DA1BAA">
        <w:rPr>
          <w:b/>
          <w:w w:val="150"/>
          <w:sz w:val="24"/>
          <w:szCs w:val="24"/>
        </w:rPr>
        <w:t>Bocskaikert K</w:t>
      </w:r>
      <w:r w:rsidRPr="00DA1BAA">
        <w:rPr>
          <w:b/>
          <w:sz w:val="24"/>
          <w:szCs w:val="24"/>
        </w:rPr>
        <w:t xml:space="preserve">özségi </w:t>
      </w:r>
      <w:r w:rsidRPr="00DA1BAA">
        <w:rPr>
          <w:b/>
          <w:w w:val="150"/>
          <w:sz w:val="24"/>
          <w:szCs w:val="24"/>
        </w:rPr>
        <w:t>Ö</w:t>
      </w:r>
      <w:r w:rsidRPr="00DA1BAA">
        <w:rPr>
          <w:b/>
          <w:sz w:val="24"/>
          <w:szCs w:val="24"/>
        </w:rPr>
        <w:t>nkormányzat</w:t>
      </w:r>
    </w:p>
    <w:p w:rsidR="00AB046B" w:rsidRPr="00DA1BAA" w:rsidRDefault="00AB046B" w:rsidP="00AB046B">
      <w:pPr>
        <w:pStyle w:val="Cm"/>
        <w:ind w:left="2127"/>
        <w:rPr>
          <w:b/>
          <w:sz w:val="20"/>
          <w:szCs w:val="24"/>
        </w:rPr>
      </w:pPr>
    </w:p>
    <w:p w:rsidR="00AB046B" w:rsidRDefault="00AB046B" w:rsidP="00AB046B">
      <w:pPr>
        <w:pStyle w:val="Alcm"/>
        <w:spacing w:line="240" w:lineRule="auto"/>
        <w:rPr>
          <w:sz w:val="20"/>
          <w:szCs w:val="24"/>
        </w:rPr>
      </w:pPr>
      <w:r w:rsidRPr="00DA1BAA">
        <w:rPr>
          <w:sz w:val="20"/>
          <w:szCs w:val="24"/>
        </w:rPr>
        <w:t>p o l g á r m e s t e r e</w:t>
      </w:r>
    </w:p>
    <w:p w:rsidR="00AB046B" w:rsidRDefault="00AB046B" w:rsidP="00AB046B">
      <w:pPr>
        <w:pStyle w:val="Alcm"/>
        <w:spacing w:line="240" w:lineRule="auto"/>
        <w:rPr>
          <w:sz w:val="20"/>
          <w:szCs w:val="24"/>
        </w:rPr>
      </w:pPr>
    </w:p>
    <w:p w:rsidR="00AB046B" w:rsidRDefault="00AB046B" w:rsidP="00AB046B">
      <w:pPr>
        <w:pStyle w:val="Alcm"/>
        <w:spacing w:line="240" w:lineRule="auto"/>
        <w:jc w:val="left"/>
        <w:rPr>
          <w:sz w:val="20"/>
          <w:szCs w:val="24"/>
        </w:rPr>
      </w:pPr>
    </w:p>
    <w:p w:rsidR="00AB046B" w:rsidRPr="00F102E7" w:rsidRDefault="00AB046B" w:rsidP="00AB046B">
      <w:pPr>
        <w:jc w:val="center"/>
        <w:rPr>
          <w:b/>
          <w:sz w:val="28"/>
          <w:szCs w:val="28"/>
        </w:rPr>
      </w:pPr>
      <w:r w:rsidRPr="00F102E7">
        <w:rPr>
          <w:b/>
          <w:sz w:val="28"/>
          <w:szCs w:val="28"/>
        </w:rPr>
        <w:t>Előterjesztés</w:t>
      </w:r>
    </w:p>
    <w:p w:rsidR="00AB046B" w:rsidRDefault="00AB046B" w:rsidP="00AB046B">
      <w:pPr>
        <w:jc w:val="center"/>
        <w:rPr>
          <w:b/>
        </w:rPr>
      </w:pPr>
    </w:p>
    <w:p w:rsidR="00AB046B" w:rsidRDefault="00AB046B" w:rsidP="00AB046B">
      <w:pPr>
        <w:jc w:val="center"/>
      </w:pPr>
      <w:r>
        <w:t xml:space="preserve">A Bocskaikert Községi Önkormányzat Képviselő-testületének </w:t>
      </w:r>
    </w:p>
    <w:p w:rsidR="00AB046B" w:rsidRDefault="00C20C6B" w:rsidP="00AB046B">
      <w:pPr>
        <w:jc w:val="center"/>
      </w:pPr>
      <w:r>
        <w:t>2019. március 26-i</w:t>
      </w:r>
      <w:r w:rsidR="00AB046B">
        <w:t>-i ülésére.</w:t>
      </w:r>
    </w:p>
    <w:p w:rsidR="00AB046B" w:rsidRDefault="00AB046B" w:rsidP="00AB046B">
      <w:pPr>
        <w:jc w:val="center"/>
      </w:pPr>
    </w:p>
    <w:p w:rsidR="00AB046B" w:rsidRDefault="00AB046B" w:rsidP="00AB046B">
      <w:pPr>
        <w:jc w:val="center"/>
        <w:rPr>
          <w:b/>
        </w:rPr>
      </w:pPr>
      <w:r>
        <w:rPr>
          <w:b/>
        </w:rPr>
        <w:t>Tárgy: A gyermekek védelmének helyi szabályairól</w:t>
      </w:r>
      <w:r w:rsidR="00F902D7">
        <w:rPr>
          <w:b/>
        </w:rPr>
        <w:t xml:space="preserve"> és a térítési díjról</w:t>
      </w:r>
      <w:r>
        <w:rPr>
          <w:b/>
        </w:rPr>
        <w:t xml:space="preserve"> szóló rendelet </w:t>
      </w:r>
      <w:proofErr w:type="spellStart"/>
      <w:r>
        <w:rPr>
          <w:b/>
        </w:rPr>
        <w:t>-tervezet</w:t>
      </w:r>
      <w:proofErr w:type="spellEnd"/>
    </w:p>
    <w:p w:rsidR="00AB046B" w:rsidRDefault="00AB046B" w:rsidP="00AB046B">
      <w:pPr>
        <w:jc w:val="center"/>
        <w:rPr>
          <w:b/>
        </w:rPr>
      </w:pPr>
    </w:p>
    <w:p w:rsidR="00AB046B" w:rsidRDefault="00AB046B" w:rsidP="00AB046B">
      <w:pPr>
        <w:jc w:val="both"/>
        <w:rPr>
          <w:b/>
        </w:rPr>
      </w:pPr>
      <w:r w:rsidRPr="0077116C">
        <w:rPr>
          <w:b/>
          <w:u w:val="single"/>
        </w:rPr>
        <w:t>Ülés:</w:t>
      </w:r>
      <w:r>
        <w:rPr>
          <w:b/>
        </w:rPr>
        <w:t xml:space="preserve"> nyilvános</w:t>
      </w:r>
    </w:p>
    <w:p w:rsidR="00E877ED" w:rsidRDefault="00AB046B" w:rsidP="00AB046B">
      <w:pPr>
        <w:jc w:val="both"/>
        <w:rPr>
          <w:b/>
        </w:rPr>
      </w:pPr>
      <w:r w:rsidRPr="0077116C">
        <w:rPr>
          <w:b/>
          <w:u w:val="single"/>
        </w:rPr>
        <w:t>Szavazás</w:t>
      </w:r>
      <w:proofErr w:type="gramStart"/>
      <w:r w:rsidRPr="0077116C">
        <w:rPr>
          <w:b/>
          <w:u w:val="single"/>
        </w:rPr>
        <w:t>:</w:t>
      </w:r>
      <w:r w:rsidR="00506724">
        <w:rPr>
          <w:b/>
        </w:rPr>
        <w:t xml:space="preserve"> </w:t>
      </w:r>
      <w:r w:rsidR="00E877ED">
        <w:rPr>
          <w:b/>
        </w:rPr>
        <w:t xml:space="preserve"> nyílt</w:t>
      </w:r>
      <w:proofErr w:type="gramEnd"/>
    </w:p>
    <w:p w:rsidR="00AB046B" w:rsidRPr="00A67335" w:rsidRDefault="00E877ED" w:rsidP="00AB046B">
      <w:pPr>
        <w:jc w:val="both"/>
        <w:rPr>
          <w:b/>
        </w:rPr>
      </w:pPr>
      <w:r w:rsidRPr="00E877ED">
        <w:rPr>
          <w:b/>
          <w:u w:val="single"/>
        </w:rPr>
        <w:t>Döntés:</w:t>
      </w:r>
      <w:r>
        <w:rPr>
          <w:b/>
        </w:rPr>
        <w:t xml:space="preserve"> </w:t>
      </w:r>
      <w:r w:rsidR="00506724">
        <w:rPr>
          <w:b/>
        </w:rPr>
        <w:t xml:space="preserve">minősített </w:t>
      </w:r>
      <w:r w:rsidR="00AB046B">
        <w:rPr>
          <w:b/>
        </w:rPr>
        <w:t>többség</w:t>
      </w:r>
    </w:p>
    <w:p w:rsidR="00AB046B" w:rsidRPr="00A67335" w:rsidRDefault="00AB046B" w:rsidP="00AB046B">
      <w:pPr>
        <w:jc w:val="both"/>
        <w:rPr>
          <w:b/>
        </w:rPr>
      </w:pPr>
    </w:p>
    <w:p w:rsidR="00AB046B" w:rsidRDefault="00AB046B" w:rsidP="00AB046B">
      <w:pPr>
        <w:jc w:val="both"/>
        <w:rPr>
          <w:i/>
        </w:rPr>
      </w:pPr>
      <w:r w:rsidRPr="00BD63EB">
        <w:rPr>
          <w:i/>
        </w:rPr>
        <w:t>Tisztelt Képviselő-testület!</w:t>
      </w:r>
    </w:p>
    <w:p w:rsidR="00840334" w:rsidRDefault="00840334" w:rsidP="00AB046B">
      <w:pPr>
        <w:jc w:val="both"/>
        <w:rPr>
          <w:i/>
        </w:rPr>
      </w:pPr>
    </w:p>
    <w:p w:rsidR="00840334" w:rsidRPr="00840334" w:rsidRDefault="00840334" w:rsidP="00AB046B">
      <w:pPr>
        <w:jc w:val="both"/>
      </w:pPr>
      <w:r w:rsidRPr="00840334">
        <w:t>Szóbeli előterjesztés</w:t>
      </w:r>
    </w:p>
    <w:p w:rsidR="00AB046B" w:rsidRDefault="00AB046B" w:rsidP="004F4142"/>
    <w:p w:rsidR="00AB046B" w:rsidRDefault="00AB046B" w:rsidP="00AB046B">
      <w:pPr>
        <w:jc w:val="both"/>
      </w:pPr>
      <w:r>
        <w:t>Fentiekre való tekintettel kérem T. Képviselő-testületet, hogy a rendelet módosítást elfogadni szíveskedjenek.</w:t>
      </w:r>
    </w:p>
    <w:p w:rsidR="00AB046B" w:rsidRDefault="00AB046B" w:rsidP="00AB046B">
      <w:pPr>
        <w:jc w:val="both"/>
      </w:pPr>
    </w:p>
    <w:p w:rsidR="00AB046B" w:rsidRDefault="00AB046B" w:rsidP="00AB046B">
      <w:pPr>
        <w:ind w:left="1416" w:firstLine="708"/>
        <w:jc w:val="both"/>
      </w:pPr>
      <w:r>
        <w:t>Tisztelettel:</w:t>
      </w:r>
    </w:p>
    <w:p w:rsidR="00AB046B" w:rsidRDefault="00AB046B" w:rsidP="00AB046B">
      <w:pPr>
        <w:ind w:left="1416" w:firstLine="708"/>
        <w:jc w:val="both"/>
      </w:pPr>
    </w:p>
    <w:p w:rsidR="00AB046B" w:rsidRDefault="00AB046B" w:rsidP="00AB046B">
      <w:pPr>
        <w:jc w:val="both"/>
      </w:pPr>
    </w:p>
    <w:p w:rsidR="00AB046B" w:rsidRDefault="00AB046B" w:rsidP="00AB04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Szőllős</w:t>
      </w:r>
      <w:proofErr w:type="spellEnd"/>
      <w:r>
        <w:t xml:space="preserve"> Sándor</w:t>
      </w:r>
    </w:p>
    <w:p w:rsidR="00AB046B" w:rsidRDefault="00AB046B" w:rsidP="00AB04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polgármester </w:t>
      </w:r>
      <w:proofErr w:type="spellStart"/>
      <w:r>
        <w:t>sk</w:t>
      </w:r>
      <w:proofErr w:type="spellEnd"/>
      <w:r>
        <w:t>.</w:t>
      </w:r>
    </w:p>
    <w:p w:rsidR="00AB046B" w:rsidRDefault="00AB046B" w:rsidP="00AB046B">
      <w:pPr>
        <w:jc w:val="both"/>
      </w:pPr>
    </w:p>
    <w:p w:rsidR="00AB046B" w:rsidRDefault="00AB046B" w:rsidP="00AB046B">
      <w:pPr>
        <w:jc w:val="both"/>
      </w:pPr>
    </w:p>
    <w:p w:rsidR="00AB046B" w:rsidRDefault="00AB046B" w:rsidP="00AB046B">
      <w:pPr>
        <w:jc w:val="both"/>
      </w:pPr>
    </w:p>
    <w:p w:rsidR="00AB046B" w:rsidRDefault="00AB046B" w:rsidP="00AB046B">
      <w:pPr>
        <w:jc w:val="both"/>
      </w:pPr>
    </w:p>
    <w:p w:rsidR="00AB046B" w:rsidRPr="001B7199" w:rsidRDefault="00AB046B" w:rsidP="00AB046B">
      <w:pPr>
        <w:jc w:val="center"/>
        <w:rPr>
          <w:b/>
          <w:sz w:val="26"/>
          <w:szCs w:val="26"/>
        </w:rPr>
      </w:pPr>
      <w:r w:rsidRPr="001B7199">
        <w:rPr>
          <w:b/>
          <w:sz w:val="26"/>
          <w:szCs w:val="26"/>
        </w:rPr>
        <w:t>Előzetes hatásvizsgálat</w:t>
      </w:r>
    </w:p>
    <w:p w:rsidR="00AB046B" w:rsidRPr="001B7199" w:rsidRDefault="00AB046B" w:rsidP="00AB046B">
      <w:pPr>
        <w:jc w:val="center"/>
        <w:rPr>
          <w:sz w:val="26"/>
          <w:szCs w:val="26"/>
        </w:rPr>
      </w:pPr>
    </w:p>
    <w:p w:rsidR="00AB046B" w:rsidRPr="001B7199" w:rsidRDefault="00AB046B" w:rsidP="00AB046B">
      <w:pPr>
        <w:jc w:val="center"/>
        <w:rPr>
          <w:sz w:val="26"/>
          <w:szCs w:val="26"/>
        </w:rPr>
      </w:pPr>
      <w:r w:rsidRPr="001B7199">
        <w:rPr>
          <w:sz w:val="26"/>
          <w:szCs w:val="26"/>
        </w:rPr>
        <w:t>a jogalkotásról szóló 2010. évi CXXX. törvény 17.§ (1) bekezdése alapján</w:t>
      </w:r>
    </w:p>
    <w:p w:rsidR="00AB046B" w:rsidRPr="001B7199" w:rsidRDefault="00AB046B" w:rsidP="00AB046B">
      <w:pPr>
        <w:jc w:val="center"/>
        <w:rPr>
          <w:sz w:val="26"/>
          <w:szCs w:val="26"/>
        </w:rPr>
      </w:pPr>
    </w:p>
    <w:p w:rsidR="00AB046B" w:rsidRPr="001B7199" w:rsidRDefault="00AB046B" w:rsidP="00AB046B">
      <w:pPr>
        <w:jc w:val="center"/>
        <w:rPr>
          <w:sz w:val="26"/>
          <w:szCs w:val="26"/>
        </w:rPr>
      </w:pPr>
      <w:r w:rsidRPr="001B7199">
        <w:rPr>
          <w:sz w:val="26"/>
          <w:szCs w:val="26"/>
        </w:rPr>
        <w:t xml:space="preserve">A </w:t>
      </w:r>
      <w:r w:rsidRPr="001B7199">
        <w:rPr>
          <w:bCs/>
          <w:sz w:val="26"/>
          <w:szCs w:val="26"/>
        </w:rPr>
        <w:t xml:space="preserve">Bocskaikerti Községi Önkormányzat szervezeti és működési szabályzatáról </w:t>
      </w:r>
      <w:r w:rsidRPr="001B7199">
        <w:rPr>
          <w:sz w:val="26"/>
          <w:szCs w:val="26"/>
        </w:rPr>
        <w:t xml:space="preserve">szóló </w:t>
      </w:r>
    </w:p>
    <w:p w:rsidR="00AB046B" w:rsidRPr="001B7199" w:rsidRDefault="00AB046B" w:rsidP="00AB046B">
      <w:pPr>
        <w:jc w:val="center"/>
        <w:rPr>
          <w:sz w:val="26"/>
          <w:szCs w:val="26"/>
        </w:rPr>
      </w:pPr>
      <w:r>
        <w:rPr>
          <w:sz w:val="26"/>
          <w:szCs w:val="26"/>
        </w:rPr>
        <w:t>…../2016</w:t>
      </w:r>
      <w:r w:rsidRPr="001B7199">
        <w:rPr>
          <w:sz w:val="26"/>
          <w:szCs w:val="26"/>
        </w:rPr>
        <w:t>. (……) önkormányzati rendelet-tervezethez</w:t>
      </w:r>
    </w:p>
    <w:p w:rsidR="00AB046B" w:rsidRPr="001B7199" w:rsidRDefault="00AB046B" w:rsidP="00AB046B">
      <w:pPr>
        <w:jc w:val="both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AB046B" w:rsidRPr="00683AC7" w:rsidTr="004C40A8">
        <w:tc>
          <w:tcPr>
            <w:tcW w:w="4606" w:type="dxa"/>
            <w:vAlign w:val="center"/>
          </w:tcPr>
          <w:p w:rsidR="00AB046B" w:rsidRPr="00683AC7" w:rsidRDefault="00AB046B" w:rsidP="004C40A8">
            <w:pPr>
              <w:rPr>
                <w:b/>
              </w:rPr>
            </w:pPr>
            <w:r w:rsidRPr="00683AC7">
              <w:rPr>
                <w:b/>
              </w:rPr>
              <w:t xml:space="preserve">Társadalmi hatás: </w:t>
            </w:r>
          </w:p>
        </w:tc>
        <w:tc>
          <w:tcPr>
            <w:tcW w:w="4606" w:type="dxa"/>
            <w:vAlign w:val="center"/>
          </w:tcPr>
          <w:p w:rsidR="00AB046B" w:rsidRPr="00683AC7" w:rsidRDefault="00E73A37" w:rsidP="004C40A8">
            <w:r w:rsidRPr="00683AC7">
              <w:t>A Gyvt.-ben előírtak helyi érvényesülésének biztosítása</w:t>
            </w:r>
          </w:p>
        </w:tc>
      </w:tr>
      <w:tr w:rsidR="00AB046B" w:rsidRPr="00683AC7" w:rsidTr="004C40A8">
        <w:tc>
          <w:tcPr>
            <w:tcW w:w="4606" w:type="dxa"/>
            <w:vAlign w:val="center"/>
          </w:tcPr>
          <w:p w:rsidR="00AB046B" w:rsidRPr="00683AC7" w:rsidRDefault="00AB046B" w:rsidP="004C40A8">
            <w:r w:rsidRPr="00683AC7">
              <w:rPr>
                <w:b/>
              </w:rPr>
              <w:t>Gazdasági hatás:</w:t>
            </w:r>
          </w:p>
        </w:tc>
        <w:tc>
          <w:tcPr>
            <w:tcW w:w="4606" w:type="dxa"/>
            <w:vAlign w:val="center"/>
          </w:tcPr>
          <w:p w:rsidR="00AB046B" w:rsidRPr="00683AC7" w:rsidRDefault="00E73A37" w:rsidP="004C40A8">
            <w:r w:rsidRPr="00683AC7">
              <w:t>a gyermekintézmények révén a szülők munkavállalása megoldható</w:t>
            </w:r>
          </w:p>
        </w:tc>
      </w:tr>
      <w:tr w:rsidR="00AB046B" w:rsidRPr="00683AC7" w:rsidTr="004C40A8">
        <w:tc>
          <w:tcPr>
            <w:tcW w:w="4606" w:type="dxa"/>
            <w:vAlign w:val="center"/>
          </w:tcPr>
          <w:p w:rsidR="00AB046B" w:rsidRPr="00683AC7" w:rsidRDefault="00AB046B" w:rsidP="004C40A8">
            <w:pPr>
              <w:rPr>
                <w:b/>
              </w:rPr>
            </w:pPr>
            <w:r w:rsidRPr="00683AC7">
              <w:rPr>
                <w:b/>
              </w:rPr>
              <w:t>Költségvetési hatás:</w:t>
            </w:r>
          </w:p>
          <w:p w:rsidR="00AB046B" w:rsidRPr="00683AC7" w:rsidRDefault="00AB046B" w:rsidP="004C40A8"/>
        </w:tc>
        <w:tc>
          <w:tcPr>
            <w:tcW w:w="4606" w:type="dxa"/>
            <w:vAlign w:val="center"/>
          </w:tcPr>
          <w:p w:rsidR="00AB046B" w:rsidRPr="00683AC7" w:rsidRDefault="00E73A37" w:rsidP="004C40A8">
            <w:r w:rsidRPr="00683AC7">
              <w:t>Az önkormányzat a gyermekvédelmi feladatait költségvetéséből finanszírozza, melyhez az állam kötött felhasználású támogatást nyújt.</w:t>
            </w:r>
          </w:p>
        </w:tc>
      </w:tr>
      <w:tr w:rsidR="00AB046B" w:rsidRPr="001B7199" w:rsidTr="004C40A8">
        <w:tc>
          <w:tcPr>
            <w:tcW w:w="4606" w:type="dxa"/>
            <w:vAlign w:val="center"/>
          </w:tcPr>
          <w:p w:rsidR="00AB046B" w:rsidRPr="001B7199" w:rsidRDefault="00AB046B" w:rsidP="004C40A8">
            <w:pPr>
              <w:rPr>
                <w:b/>
              </w:rPr>
            </w:pPr>
            <w:r w:rsidRPr="001B7199">
              <w:rPr>
                <w:b/>
              </w:rPr>
              <w:lastRenderedPageBreak/>
              <w:t>Környezeti, egészségi következmény:</w:t>
            </w:r>
          </w:p>
        </w:tc>
        <w:tc>
          <w:tcPr>
            <w:tcW w:w="4606" w:type="dxa"/>
            <w:vAlign w:val="center"/>
          </w:tcPr>
          <w:p w:rsidR="00AB046B" w:rsidRPr="001B7199" w:rsidRDefault="00683AC7" w:rsidP="004C40A8">
            <w:r>
              <w:t>Az egészséges táplálkozással a gyermek egészséges fejlődése biztosítható</w:t>
            </w:r>
          </w:p>
        </w:tc>
      </w:tr>
      <w:tr w:rsidR="00AB046B" w:rsidRPr="001B7199" w:rsidTr="004C40A8">
        <w:tc>
          <w:tcPr>
            <w:tcW w:w="4606" w:type="dxa"/>
            <w:vAlign w:val="center"/>
          </w:tcPr>
          <w:p w:rsidR="00AB046B" w:rsidRPr="001B7199" w:rsidRDefault="00AB046B" w:rsidP="004C40A8">
            <w:pPr>
              <w:rPr>
                <w:b/>
              </w:rPr>
            </w:pPr>
            <w:r w:rsidRPr="001B7199">
              <w:rPr>
                <w:b/>
              </w:rPr>
              <w:t>Adminisztratív terheket befolyásoló hatás:</w:t>
            </w:r>
          </w:p>
        </w:tc>
        <w:tc>
          <w:tcPr>
            <w:tcW w:w="4606" w:type="dxa"/>
            <w:vAlign w:val="center"/>
          </w:tcPr>
          <w:p w:rsidR="00AB046B" w:rsidRPr="001B7199" w:rsidRDefault="00E73A37" w:rsidP="004C40A8">
            <w:pPr>
              <w:rPr>
                <w:bCs/>
              </w:rPr>
            </w:pPr>
            <w:r>
              <w:t>az intézményhálózat kiépített</w:t>
            </w:r>
          </w:p>
        </w:tc>
      </w:tr>
      <w:tr w:rsidR="00AB046B" w:rsidRPr="001B7199" w:rsidTr="004C40A8">
        <w:tc>
          <w:tcPr>
            <w:tcW w:w="4606" w:type="dxa"/>
            <w:vAlign w:val="center"/>
          </w:tcPr>
          <w:p w:rsidR="00AB046B" w:rsidRPr="001B7199" w:rsidRDefault="00AB046B" w:rsidP="004C40A8">
            <w:pPr>
              <w:rPr>
                <w:b/>
              </w:rPr>
            </w:pPr>
            <w:r w:rsidRPr="001B7199">
              <w:rPr>
                <w:b/>
              </w:rPr>
              <w:t>Egyéb hatás:</w:t>
            </w:r>
          </w:p>
        </w:tc>
        <w:tc>
          <w:tcPr>
            <w:tcW w:w="4606" w:type="dxa"/>
            <w:vAlign w:val="center"/>
          </w:tcPr>
          <w:p w:rsidR="00AB046B" w:rsidRPr="001B7199" w:rsidRDefault="00AB046B" w:rsidP="004C40A8">
            <w:r>
              <w:t>NR</w:t>
            </w:r>
          </w:p>
        </w:tc>
      </w:tr>
      <w:tr w:rsidR="00AB046B" w:rsidRPr="001B7199" w:rsidTr="004C40A8">
        <w:tc>
          <w:tcPr>
            <w:tcW w:w="4606" w:type="dxa"/>
            <w:vAlign w:val="center"/>
          </w:tcPr>
          <w:p w:rsidR="00AB046B" w:rsidRPr="001B7199" w:rsidRDefault="00AB046B" w:rsidP="004C40A8">
            <w:pPr>
              <w:rPr>
                <w:i/>
              </w:rPr>
            </w:pPr>
            <w:r w:rsidRPr="001B7199">
              <w:rPr>
                <w:b/>
              </w:rPr>
              <w:t>Megalkotás szükségessége:</w:t>
            </w:r>
          </w:p>
        </w:tc>
        <w:tc>
          <w:tcPr>
            <w:tcW w:w="4606" w:type="dxa"/>
            <w:vAlign w:val="center"/>
          </w:tcPr>
          <w:p w:rsidR="00AB046B" w:rsidRPr="001B7199" w:rsidRDefault="00AB046B" w:rsidP="004C40A8">
            <w:r>
              <w:t>Jogszabályi előírása</w:t>
            </w:r>
          </w:p>
        </w:tc>
      </w:tr>
      <w:tr w:rsidR="00AB046B" w:rsidRPr="001B7199" w:rsidTr="004C40A8">
        <w:tc>
          <w:tcPr>
            <w:tcW w:w="4606" w:type="dxa"/>
            <w:vAlign w:val="center"/>
          </w:tcPr>
          <w:p w:rsidR="00AB046B" w:rsidRPr="001B7199" w:rsidRDefault="00AB046B" w:rsidP="004C40A8">
            <w:pPr>
              <w:rPr>
                <w:b/>
              </w:rPr>
            </w:pPr>
            <w:r w:rsidRPr="001B7199">
              <w:rPr>
                <w:b/>
              </w:rPr>
              <w:t>Megalkotás elmaradása esetén várható következmény:</w:t>
            </w:r>
          </w:p>
        </w:tc>
        <w:tc>
          <w:tcPr>
            <w:tcW w:w="4606" w:type="dxa"/>
            <w:vAlign w:val="center"/>
          </w:tcPr>
          <w:p w:rsidR="00AB046B" w:rsidRPr="001B7199" w:rsidRDefault="00AB046B" w:rsidP="004C40A8">
            <w:r>
              <w:t>Állami támogatások jogszerűtlen igénylése, felhasználása</w:t>
            </w:r>
          </w:p>
        </w:tc>
      </w:tr>
      <w:tr w:rsidR="00AB046B" w:rsidRPr="001B7199" w:rsidTr="004C40A8">
        <w:tc>
          <w:tcPr>
            <w:tcW w:w="4606" w:type="dxa"/>
            <w:vAlign w:val="center"/>
          </w:tcPr>
          <w:p w:rsidR="00AB046B" w:rsidRPr="001B7199" w:rsidRDefault="00AB046B" w:rsidP="004C40A8">
            <w:pPr>
              <w:rPr>
                <w:b/>
              </w:rPr>
            </w:pPr>
            <w:r w:rsidRPr="001B7199">
              <w:rPr>
                <w:b/>
              </w:rPr>
              <w:t>Alkalmazásához szükséges feltétel:</w:t>
            </w:r>
          </w:p>
          <w:p w:rsidR="00AB046B" w:rsidRPr="001B7199" w:rsidRDefault="00AB046B" w:rsidP="004C40A8">
            <w:pPr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AB046B" w:rsidRPr="001B7199" w:rsidRDefault="00AB046B" w:rsidP="00AB046B">
            <w:pPr>
              <w:numPr>
                <w:ilvl w:val="0"/>
                <w:numId w:val="1"/>
              </w:numPr>
              <w:jc w:val="both"/>
            </w:pPr>
            <w:r w:rsidRPr="001B7199">
              <w:rPr>
                <w:b/>
              </w:rPr>
              <w:t xml:space="preserve">személyi: </w:t>
            </w:r>
            <w:r w:rsidRPr="001B7199">
              <w:rPr>
                <w:b/>
              </w:rPr>
              <w:tab/>
            </w:r>
            <w:r w:rsidRPr="001B7199">
              <w:rPr>
                <w:b/>
              </w:rPr>
              <w:tab/>
            </w:r>
            <w:r w:rsidRPr="001B7199">
              <w:t>biztosított</w:t>
            </w:r>
          </w:p>
          <w:p w:rsidR="00AB046B" w:rsidRPr="001B7199" w:rsidRDefault="00AB046B" w:rsidP="00AB046B">
            <w:pPr>
              <w:numPr>
                <w:ilvl w:val="0"/>
                <w:numId w:val="1"/>
              </w:numPr>
              <w:jc w:val="both"/>
            </w:pPr>
            <w:r w:rsidRPr="001B7199">
              <w:rPr>
                <w:b/>
              </w:rPr>
              <w:t xml:space="preserve">szervezeti: </w:t>
            </w:r>
            <w:r w:rsidRPr="001B7199">
              <w:rPr>
                <w:b/>
              </w:rPr>
              <w:tab/>
            </w:r>
            <w:r w:rsidRPr="001B7199">
              <w:t>biztosított</w:t>
            </w:r>
          </w:p>
          <w:p w:rsidR="00AB046B" w:rsidRPr="001B7199" w:rsidRDefault="00AB046B" w:rsidP="00AB046B">
            <w:pPr>
              <w:numPr>
                <w:ilvl w:val="0"/>
                <w:numId w:val="1"/>
              </w:numPr>
              <w:jc w:val="both"/>
            </w:pPr>
            <w:r w:rsidRPr="001B7199">
              <w:rPr>
                <w:b/>
              </w:rPr>
              <w:t xml:space="preserve">tárgyi: </w:t>
            </w:r>
            <w:r w:rsidRPr="001B7199">
              <w:rPr>
                <w:b/>
              </w:rPr>
              <w:tab/>
            </w:r>
            <w:r w:rsidRPr="001B7199">
              <w:rPr>
                <w:b/>
              </w:rPr>
              <w:tab/>
            </w:r>
            <w:r w:rsidR="00E73A37">
              <w:t>biztosított</w:t>
            </w:r>
          </w:p>
          <w:p w:rsidR="00AB046B" w:rsidRPr="001B7199" w:rsidRDefault="00AB046B" w:rsidP="00AB046B">
            <w:pPr>
              <w:numPr>
                <w:ilvl w:val="0"/>
                <w:numId w:val="1"/>
              </w:numPr>
              <w:jc w:val="both"/>
            </w:pPr>
            <w:r w:rsidRPr="001B7199">
              <w:rPr>
                <w:b/>
              </w:rPr>
              <w:t>pénzügyi:</w:t>
            </w:r>
            <w:r w:rsidRPr="001B7199">
              <w:rPr>
                <w:b/>
              </w:rPr>
              <w:tab/>
            </w:r>
            <w:r w:rsidRPr="001B7199">
              <w:rPr>
                <w:b/>
              </w:rPr>
              <w:tab/>
            </w:r>
            <w:r w:rsidRPr="001B7199">
              <w:t>biztosított</w:t>
            </w:r>
          </w:p>
        </w:tc>
      </w:tr>
    </w:tbl>
    <w:p w:rsidR="00AB046B" w:rsidRPr="001B7199" w:rsidRDefault="00AB046B" w:rsidP="00AB046B">
      <w:pPr>
        <w:rPr>
          <w:b/>
        </w:rPr>
      </w:pPr>
    </w:p>
    <w:p w:rsidR="00AB046B" w:rsidRPr="00816844" w:rsidRDefault="00AB046B" w:rsidP="00AB046B">
      <w:pPr>
        <w:pStyle w:val="Szvegtrzs2"/>
        <w:rPr>
          <w:rFonts w:cs="Courier New"/>
          <w:sz w:val="24"/>
          <w:szCs w:val="24"/>
        </w:rPr>
      </w:pPr>
    </w:p>
    <w:p w:rsidR="00AB046B" w:rsidRDefault="00AB046B" w:rsidP="00AB046B">
      <w:pPr>
        <w:jc w:val="both"/>
      </w:pPr>
      <w:r>
        <w:t xml:space="preserve">Összeállította: Baloghné Kiss Judit </w:t>
      </w:r>
      <w:r w:rsidR="00181860">
        <w:t>jegyző</w:t>
      </w:r>
    </w:p>
    <w:p w:rsidR="00A44E91" w:rsidRDefault="00A44E91" w:rsidP="00AB046B">
      <w:pPr>
        <w:jc w:val="both"/>
      </w:pPr>
    </w:p>
    <w:p w:rsidR="00A44E91" w:rsidRDefault="00A44E91" w:rsidP="00AB046B">
      <w:pPr>
        <w:jc w:val="both"/>
      </w:pPr>
    </w:p>
    <w:p w:rsidR="00725528" w:rsidRDefault="00725528"/>
    <w:p w:rsidR="002C33D6" w:rsidRDefault="002C33D6" w:rsidP="00A44E91">
      <w:pPr>
        <w:jc w:val="center"/>
        <w:rPr>
          <w:b/>
          <w:sz w:val="28"/>
          <w:szCs w:val="28"/>
        </w:rPr>
      </w:pPr>
      <w:r w:rsidRPr="00A44E91">
        <w:rPr>
          <w:b/>
          <w:sz w:val="28"/>
          <w:szCs w:val="28"/>
        </w:rPr>
        <w:t xml:space="preserve">Bocskaikert Községi Önkormányzat </w:t>
      </w:r>
      <w:proofErr w:type="gramStart"/>
      <w:r w:rsidRPr="00A44E91">
        <w:rPr>
          <w:b/>
          <w:sz w:val="28"/>
          <w:szCs w:val="28"/>
        </w:rPr>
        <w:t xml:space="preserve">Képviselő-testületének </w:t>
      </w:r>
      <w:r w:rsidR="00C20C6B">
        <w:rPr>
          <w:b/>
          <w:sz w:val="28"/>
          <w:szCs w:val="28"/>
        </w:rPr>
        <w:t xml:space="preserve"> a</w:t>
      </w:r>
      <w:proofErr w:type="gramEnd"/>
      <w:r w:rsidR="00C20C6B">
        <w:rPr>
          <w:b/>
          <w:sz w:val="28"/>
          <w:szCs w:val="28"/>
        </w:rPr>
        <w:t xml:space="preserve">   /2019. </w:t>
      </w:r>
      <w:proofErr w:type="gramStart"/>
      <w:r w:rsidR="00C20C6B">
        <w:rPr>
          <w:b/>
          <w:sz w:val="28"/>
          <w:szCs w:val="28"/>
        </w:rPr>
        <w:t>(     )</w:t>
      </w:r>
      <w:proofErr w:type="gramEnd"/>
      <w:r w:rsidR="00C20C6B">
        <w:rPr>
          <w:b/>
          <w:sz w:val="28"/>
          <w:szCs w:val="28"/>
        </w:rPr>
        <w:t>. rendelete</w:t>
      </w:r>
      <w:r w:rsidRPr="00A44E91">
        <w:rPr>
          <w:b/>
          <w:sz w:val="28"/>
          <w:szCs w:val="28"/>
        </w:rPr>
        <w:t xml:space="preserve"> </w:t>
      </w:r>
      <w:r w:rsidR="00C20C6B">
        <w:rPr>
          <w:b/>
          <w:sz w:val="28"/>
          <w:szCs w:val="28"/>
        </w:rPr>
        <w:t>2</w:t>
      </w:r>
      <w:r w:rsidRPr="00A44E91">
        <w:rPr>
          <w:b/>
          <w:sz w:val="28"/>
          <w:szCs w:val="28"/>
        </w:rPr>
        <w:t>/2016. (</w:t>
      </w:r>
      <w:r w:rsidR="00C20C6B">
        <w:rPr>
          <w:b/>
          <w:sz w:val="28"/>
          <w:szCs w:val="28"/>
        </w:rPr>
        <w:t>I. 29.</w:t>
      </w:r>
      <w:r w:rsidRPr="00A44E91">
        <w:rPr>
          <w:b/>
          <w:sz w:val="28"/>
          <w:szCs w:val="28"/>
        </w:rPr>
        <w:t>) önkormányzati rendelete a gyermekek védelmének helyi szabályairól és a térítési díjról</w:t>
      </w:r>
      <w:r w:rsidR="00C20C6B">
        <w:rPr>
          <w:b/>
          <w:sz w:val="28"/>
          <w:szCs w:val="28"/>
        </w:rPr>
        <w:t xml:space="preserve"> szóló rendelet </w:t>
      </w:r>
    </w:p>
    <w:p w:rsidR="00C20C6B" w:rsidRPr="00A44E91" w:rsidRDefault="00C20C6B" w:rsidP="00A44E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módosításáról</w:t>
      </w:r>
      <w:proofErr w:type="gramEnd"/>
    </w:p>
    <w:p w:rsidR="002C33D6" w:rsidRDefault="002C33D6"/>
    <w:p w:rsidR="002C33D6" w:rsidRPr="00A44E91" w:rsidRDefault="002C33D6" w:rsidP="00A44E91">
      <w:pPr>
        <w:jc w:val="both"/>
        <w:rPr>
          <w:b/>
        </w:rPr>
      </w:pPr>
      <w:r w:rsidRPr="00A44E91">
        <w:rPr>
          <w:b/>
        </w:rPr>
        <w:t>Bocskaikert Községi Önkormányzat Képviselő-testülete az Alaptörvény 32. cikk (1) bekezdés a) pontjában, valamint a Magyarország helyi önkormányzatairól szóló 2011. évi CLXXXIX. törvény 13. § (1) bekezdésének 8. pontjában meghatározott feladatkörben eljárva a gyermekek védelméről és a gyámügyi igazgatásról szóló 1997. évi XXXI. törvén</w:t>
      </w:r>
      <w:r w:rsidR="00A44E91">
        <w:rPr>
          <w:b/>
        </w:rPr>
        <w:t>y (továbbiakban: Gyvt.) 29. § (1-2) bekezdésébe</w:t>
      </w:r>
      <w:r w:rsidRPr="00A44E91">
        <w:rPr>
          <w:b/>
        </w:rPr>
        <w:t>n kapott felhatalmazás alapján a gyermekek védelmének helyi szabályairól és a térítési díjról a következőket rendeli el:</w:t>
      </w:r>
    </w:p>
    <w:p w:rsidR="002C33D6" w:rsidRDefault="002C33D6"/>
    <w:p w:rsidR="002C33D6" w:rsidRPr="008C06C8" w:rsidRDefault="008C06C8" w:rsidP="008C06C8">
      <w:pPr>
        <w:jc w:val="center"/>
        <w:rPr>
          <w:b/>
        </w:rPr>
      </w:pPr>
      <w:r w:rsidRPr="008C06C8">
        <w:rPr>
          <w:b/>
        </w:rPr>
        <w:t>1.§</w:t>
      </w:r>
    </w:p>
    <w:p w:rsidR="008C06C8" w:rsidRDefault="008C06C8"/>
    <w:p w:rsidR="008C06C8" w:rsidRDefault="008C06C8" w:rsidP="00DA1F05">
      <w:pPr>
        <w:pStyle w:val="Listaszerbekezds"/>
        <w:jc w:val="both"/>
      </w:pPr>
      <w:r>
        <w:t>A rend</w:t>
      </w:r>
      <w:r w:rsidR="00C20C6B">
        <w:t xml:space="preserve">elet 2.sz. mellékelte helyébe </w:t>
      </w:r>
      <w:proofErr w:type="gramStart"/>
      <w:r w:rsidR="00C20C6B">
        <w:t>ezen</w:t>
      </w:r>
      <w:proofErr w:type="gramEnd"/>
      <w:r w:rsidR="00C20C6B">
        <w:t xml:space="preserve"> rendelet 1.</w:t>
      </w:r>
      <w:r w:rsidR="00186ED1">
        <w:t xml:space="preserve"> és 2. </w:t>
      </w:r>
      <w:r w:rsidR="00C20C6B">
        <w:t>sz. mellékelte lép.</w:t>
      </w:r>
    </w:p>
    <w:p w:rsidR="008C06C8" w:rsidRDefault="008C06C8" w:rsidP="008C06C8">
      <w:pPr>
        <w:pStyle w:val="Listaszerbekezds"/>
      </w:pPr>
    </w:p>
    <w:p w:rsidR="008C06C8" w:rsidRDefault="008C06C8"/>
    <w:p w:rsidR="006B774F" w:rsidRDefault="008C06C8" w:rsidP="00DA1F05">
      <w:pPr>
        <w:jc w:val="center"/>
      </w:pPr>
      <w:r>
        <w:t>2.§</w:t>
      </w:r>
    </w:p>
    <w:p w:rsidR="00C116A0" w:rsidRDefault="00C116A0" w:rsidP="006B774F">
      <w:pPr>
        <w:jc w:val="both"/>
      </w:pPr>
    </w:p>
    <w:p w:rsidR="00502D7A" w:rsidRDefault="00186ED1" w:rsidP="00502D7A">
      <w:pPr>
        <w:pStyle w:val="Listaszerbekezds"/>
        <w:numPr>
          <w:ilvl w:val="0"/>
          <w:numId w:val="6"/>
        </w:numPr>
      </w:pPr>
      <w:r>
        <w:t>A rendelet 1. sz. melléklete 2019. május 1-én lép hatályba és másnap hatályát veszti</w:t>
      </w:r>
      <w:r w:rsidR="00C20C6B">
        <w:t>.</w:t>
      </w:r>
    </w:p>
    <w:p w:rsidR="00186ED1" w:rsidRDefault="00186ED1" w:rsidP="00186ED1">
      <w:pPr>
        <w:pStyle w:val="Listaszerbekezds"/>
        <w:numPr>
          <w:ilvl w:val="0"/>
          <w:numId w:val="6"/>
        </w:numPr>
      </w:pPr>
      <w:r>
        <w:t xml:space="preserve">A rendelet 2. sz. melléklete 2019. szeptember 1-én lép hatályba </w:t>
      </w:r>
      <w:r w:rsidR="00DE219D">
        <w:t>és másnap hatályát veszti.</w:t>
      </w:r>
    </w:p>
    <w:p w:rsidR="00C116A0" w:rsidRDefault="00C116A0" w:rsidP="00B67034">
      <w:pPr>
        <w:pStyle w:val="Listaszerbekezds"/>
      </w:pPr>
    </w:p>
    <w:p w:rsidR="00623B28" w:rsidRDefault="00C20C6B" w:rsidP="00623B28">
      <w:pPr>
        <w:spacing w:before="100" w:beforeAutospacing="1" w:after="100" w:afterAutospacing="1"/>
        <w:jc w:val="both"/>
        <w:rPr>
          <w:color w:val="003817"/>
        </w:rPr>
      </w:pPr>
      <w:r>
        <w:rPr>
          <w:color w:val="003817"/>
        </w:rPr>
        <w:t>Bocskaikert, 2019</w:t>
      </w:r>
      <w:r w:rsidR="00623B28" w:rsidRPr="00882737">
        <w:rPr>
          <w:color w:val="003817"/>
        </w:rPr>
        <w:t>.</w:t>
      </w:r>
      <w:r w:rsidR="00DA1F05">
        <w:rPr>
          <w:color w:val="003817"/>
        </w:rPr>
        <w:t>március 26.</w:t>
      </w:r>
    </w:p>
    <w:p w:rsidR="00855928" w:rsidRDefault="00855928" w:rsidP="007E66B1">
      <w:pPr>
        <w:jc w:val="both"/>
        <w:rPr>
          <w:color w:val="003817"/>
        </w:rPr>
      </w:pPr>
      <w:r>
        <w:rPr>
          <w:color w:val="003817"/>
        </w:rPr>
        <w:t>Baloghné Kiss Judit</w:t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proofErr w:type="spellStart"/>
      <w:r>
        <w:rPr>
          <w:color w:val="003817"/>
        </w:rPr>
        <w:t>Szőllős</w:t>
      </w:r>
      <w:proofErr w:type="spellEnd"/>
      <w:r>
        <w:rPr>
          <w:color w:val="003817"/>
        </w:rPr>
        <w:t xml:space="preserve"> Sándor</w:t>
      </w:r>
    </w:p>
    <w:p w:rsidR="00855928" w:rsidRPr="00882737" w:rsidRDefault="00855928" w:rsidP="007E66B1">
      <w:pPr>
        <w:jc w:val="both"/>
        <w:rPr>
          <w:color w:val="003817"/>
        </w:rPr>
      </w:pPr>
      <w:r>
        <w:rPr>
          <w:color w:val="003817"/>
        </w:rPr>
        <w:tab/>
        <w:t>jegyző</w:t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</w:r>
      <w:r>
        <w:rPr>
          <w:color w:val="003817"/>
        </w:rPr>
        <w:tab/>
        <w:t>polgármester</w:t>
      </w:r>
    </w:p>
    <w:p w:rsidR="00623B28" w:rsidRPr="00882737" w:rsidRDefault="00623B28" w:rsidP="00623B28">
      <w:pPr>
        <w:spacing w:before="100" w:beforeAutospacing="1" w:after="100" w:afterAutospacing="1"/>
      </w:pPr>
      <w:r w:rsidRPr="00882737">
        <w:rPr>
          <w:color w:val="FF0000"/>
        </w:rPr>
        <w:t> </w:t>
      </w:r>
      <w:r w:rsidRPr="00882737">
        <w:t>Kihirdetési záradék:</w:t>
      </w:r>
    </w:p>
    <w:p w:rsidR="00623B28" w:rsidRPr="00882737" w:rsidRDefault="00623B28" w:rsidP="00623B28">
      <w:pPr>
        <w:spacing w:before="100" w:beforeAutospacing="1" w:after="100" w:afterAutospacing="1"/>
      </w:pPr>
      <w:r w:rsidRPr="00882737">
        <w:lastRenderedPageBreak/>
        <w:t>A Rendeletet Bocskaikerti Polgárm</w:t>
      </w:r>
      <w:r w:rsidR="00DE219D">
        <w:t xml:space="preserve">esteri Hivatal hirdetőtábláján </w:t>
      </w:r>
      <w:bookmarkStart w:id="0" w:name="_GoBack"/>
      <w:bookmarkEnd w:id="0"/>
      <w:r w:rsidRPr="00882737">
        <w:t>2</w:t>
      </w:r>
      <w:r w:rsidR="00C20C6B">
        <w:t>019.</w:t>
      </w:r>
      <w:r w:rsidRPr="00882737">
        <w:t xml:space="preserve">.          </w:t>
      </w:r>
      <w:proofErr w:type="gramStart"/>
      <w:r w:rsidRPr="00882737">
        <w:t>kihirdetésre</w:t>
      </w:r>
      <w:proofErr w:type="gramEnd"/>
      <w:r w:rsidRPr="00882737">
        <w:t xml:space="preserve">             n került.</w:t>
      </w:r>
    </w:p>
    <w:p w:rsidR="00371E3A" w:rsidRPr="00882737" w:rsidRDefault="00C20C6B" w:rsidP="00623B28">
      <w:pPr>
        <w:spacing w:before="100" w:beforeAutospacing="1" w:after="100" w:afterAutospacing="1"/>
      </w:pPr>
      <w:r>
        <w:t>Bocskaikert, 2019.</w:t>
      </w:r>
    </w:p>
    <w:p w:rsidR="00623B28" w:rsidRPr="00882737" w:rsidRDefault="00623B28" w:rsidP="00623B28">
      <w:pPr>
        <w:ind w:left="2832" w:firstLine="708"/>
        <w:rPr>
          <w:bCs/>
        </w:rPr>
      </w:pPr>
      <w:r w:rsidRPr="00882737">
        <w:rPr>
          <w:bCs/>
        </w:rPr>
        <w:t xml:space="preserve">          </w:t>
      </w:r>
      <w:r w:rsidRPr="00882737">
        <w:rPr>
          <w:bCs/>
        </w:rPr>
        <w:tab/>
        <w:t xml:space="preserve">      Baloghné Kiss Judit</w:t>
      </w:r>
    </w:p>
    <w:p w:rsidR="00623B28" w:rsidRPr="00882737" w:rsidRDefault="00623B28" w:rsidP="00623B28">
      <w:pPr>
        <w:ind w:left="4248" w:firstLine="708"/>
        <w:rPr>
          <w:bCs/>
        </w:rPr>
      </w:pPr>
      <w:r w:rsidRPr="00882737">
        <w:rPr>
          <w:bCs/>
        </w:rPr>
        <w:t xml:space="preserve"> jegyző</w:t>
      </w:r>
    </w:p>
    <w:p w:rsidR="00623B28" w:rsidRDefault="00623B28" w:rsidP="00623B28">
      <w:pPr>
        <w:ind w:left="4248" w:firstLine="708"/>
        <w:rPr>
          <w:bCs/>
          <w:sz w:val="26"/>
          <w:szCs w:val="26"/>
        </w:rPr>
      </w:pPr>
    </w:p>
    <w:p w:rsidR="00371E3A" w:rsidRDefault="00371E3A" w:rsidP="00623B28">
      <w:pPr>
        <w:ind w:left="4248" w:firstLine="708"/>
        <w:rPr>
          <w:bCs/>
          <w:sz w:val="26"/>
          <w:szCs w:val="26"/>
        </w:rPr>
      </w:pPr>
    </w:p>
    <w:p w:rsidR="00317CF7" w:rsidRPr="00213300" w:rsidRDefault="00623B28" w:rsidP="00213300">
      <w:pPr>
        <w:autoSpaceDE w:val="0"/>
        <w:autoSpaceDN w:val="0"/>
        <w:adjustRightInd w:val="0"/>
        <w:spacing w:line="360" w:lineRule="auto"/>
        <w:jc w:val="right"/>
        <w:rPr>
          <w:b/>
          <w:i/>
        </w:rPr>
      </w:pPr>
      <w:r w:rsidRPr="00213300">
        <w:rPr>
          <w:b/>
          <w:i/>
        </w:rPr>
        <w:t>1. melléklet</w:t>
      </w:r>
      <w:r w:rsidR="00C20C6B" w:rsidRPr="00213300">
        <w:rPr>
          <w:b/>
          <w:i/>
        </w:rPr>
        <w:t xml:space="preserve"> </w:t>
      </w:r>
      <w:proofErr w:type="gramStart"/>
      <w:r w:rsidR="00C20C6B" w:rsidRPr="00213300">
        <w:rPr>
          <w:b/>
          <w:i/>
        </w:rPr>
        <w:t>a   /</w:t>
      </w:r>
      <w:proofErr w:type="gramEnd"/>
      <w:r w:rsidR="00C20C6B" w:rsidRPr="00213300">
        <w:rPr>
          <w:b/>
          <w:i/>
        </w:rPr>
        <w:t>2019</w:t>
      </w:r>
      <w:r w:rsidRPr="00213300">
        <w:rPr>
          <w:b/>
          <w:i/>
        </w:rPr>
        <w:t xml:space="preserve">. </w:t>
      </w:r>
      <w:proofErr w:type="gramStart"/>
      <w:r w:rsidRPr="00213300">
        <w:rPr>
          <w:b/>
          <w:i/>
        </w:rPr>
        <w:t>(  .</w:t>
      </w:r>
      <w:proofErr w:type="gramEnd"/>
      <w:r w:rsidRPr="00213300">
        <w:rPr>
          <w:b/>
          <w:i/>
        </w:rPr>
        <w:t xml:space="preserve">   ) rendelethez</w:t>
      </w:r>
    </w:p>
    <w:p w:rsidR="005845D5" w:rsidRDefault="00C20C6B" w:rsidP="005845D5">
      <w:pPr>
        <w:autoSpaceDE w:val="0"/>
        <w:autoSpaceDN w:val="0"/>
        <w:adjustRightInd w:val="0"/>
        <w:spacing w:line="360" w:lineRule="auto"/>
        <w:jc w:val="right"/>
        <w:rPr>
          <w:b/>
        </w:rPr>
      </w:pPr>
      <w:r>
        <w:rPr>
          <w:b/>
        </w:rPr>
        <w:t>(</w:t>
      </w:r>
      <w:r w:rsidR="005845D5">
        <w:rPr>
          <w:b/>
        </w:rPr>
        <w:t>2</w:t>
      </w:r>
      <w:r w:rsidR="005845D5" w:rsidRPr="002D7BFB">
        <w:rPr>
          <w:b/>
        </w:rPr>
        <w:t>. melléklet</w:t>
      </w:r>
      <w:r>
        <w:rPr>
          <w:b/>
        </w:rPr>
        <w:t xml:space="preserve"> a 2016. (I. 29.</w:t>
      </w:r>
      <w:r w:rsidR="005845D5" w:rsidRPr="002D7BFB">
        <w:rPr>
          <w:b/>
        </w:rPr>
        <w:t>) rendelethez</w:t>
      </w:r>
      <w:r>
        <w:rPr>
          <w:b/>
        </w:rPr>
        <w:t>)</w:t>
      </w:r>
    </w:p>
    <w:p w:rsidR="005845D5" w:rsidRDefault="005845D5" w:rsidP="005845D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845D5" w:rsidRDefault="00186ED1" w:rsidP="005845D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2019. május</w:t>
      </w:r>
      <w:r w:rsidR="00C20C6B">
        <w:rPr>
          <w:b/>
        </w:rPr>
        <w:t xml:space="preserve"> 1-től érvényes bölcsődei</w:t>
      </w:r>
      <w:r w:rsidR="005845D5">
        <w:rPr>
          <w:b/>
        </w:rPr>
        <w:t xml:space="preserve"> intézményi térítési díjak</w:t>
      </w:r>
    </w:p>
    <w:p w:rsidR="005845D5" w:rsidRDefault="005845D5" w:rsidP="005845D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284"/>
        <w:gridCol w:w="283"/>
        <w:gridCol w:w="5098"/>
      </w:tblGrid>
      <w:tr w:rsidR="005845D5" w:rsidTr="00C20C6B">
        <w:tc>
          <w:tcPr>
            <w:tcW w:w="3397" w:type="dxa"/>
          </w:tcPr>
          <w:p w:rsidR="005845D5" w:rsidRDefault="005845D5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5845D5" w:rsidRDefault="005845D5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Intézmény típusa</w:t>
            </w:r>
          </w:p>
          <w:p w:rsidR="005845D5" w:rsidRDefault="005845D5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845D5" w:rsidRDefault="005845D5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5845D5" w:rsidRDefault="005845D5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098" w:type="dxa"/>
          </w:tcPr>
          <w:p w:rsidR="005845D5" w:rsidRDefault="005845D5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5845D5" w:rsidRDefault="005845D5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Intézményi térítési díj (Ft)</w:t>
            </w:r>
          </w:p>
        </w:tc>
      </w:tr>
      <w:tr w:rsidR="005845D5" w:rsidTr="00C20C6B">
        <w:tc>
          <w:tcPr>
            <w:tcW w:w="3397" w:type="dxa"/>
          </w:tcPr>
          <w:p w:rsidR="005845D5" w:rsidRDefault="00C20C6B" w:rsidP="005845D5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Családi bölcsőde</w:t>
            </w:r>
            <w:r w:rsidR="005845D5">
              <w:rPr>
                <w:b/>
              </w:rPr>
              <w:t>:</w:t>
            </w:r>
          </w:p>
          <w:p w:rsidR="005845D5" w:rsidRPr="00213300" w:rsidRDefault="003C17DD" w:rsidP="005845D5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b/>
              </w:rPr>
              <w:t>(</w:t>
            </w:r>
            <w:r>
              <w:t>reggeli, tíz</w:t>
            </w:r>
            <w:r w:rsidR="00213300">
              <w:t>órai, ebéd, uzsonna</w:t>
            </w:r>
          </w:p>
        </w:tc>
        <w:tc>
          <w:tcPr>
            <w:tcW w:w="284" w:type="dxa"/>
          </w:tcPr>
          <w:p w:rsidR="005845D5" w:rsidRDefault="005845D5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5845D5" w:rsidRDefault="005845D5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098" w:type="dxa"/>
          </w:tcPr>
          <w:p w:rsidR="005845D5" w:rsidRDefault="00C20C6B" w:rsidP="0058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365.-</w:t>
            </w:r>
          </w:p>
          <w:p w:rsidR="005845D5" w:rsidRDefault="005845D5" w:rsidP="0021330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5845D5" w:rsidRDefault="005845D5" w:rsidP="005845D5">
      <w:pPr>
        <w:autoSpaceDE w:val="0"/>
        <w:autoSpaceDN w:val="0"/>
        <w:adjustRightInd w:val="0"/>
        <w:spacing w:line="360" w:lineRule="auto"/>
        <w:jc w:val="right"/>
        <w:rPr>
          <w:b/>
        </w:rPr>
      </w:pPr>
    </w:p>
    <w:p w:rsidR="00882737" w:rsidRDefault="00882737" w:rsidP="00882737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Az  árak az </w:t>
      </w:r>
      <w:proofErr w:type="spellStart"/>
      <w:r>
        <w:rPr>
          <w:b/>
        </w:rPr>
        <w:t>ÁFA-t</w:t>
      </w:r>
      <w:proofErr w:type="spellEnd"/>
      <w:r>
        <w:rPr>
          <w:b/>
        </w:rPr>
        <w:t xml:space="preserve"> nem tartalmazzák</w:t>
      </w:r>
    </w:p>
    <w:p w:rsidR="00317CF7" w:rsidRDefault="00317CF7" w:rsidP="00317CF7">
      <w:pPr>
        <w:ind w:left="360"/>
        <w:jc w:val="both"/>
      </w:pPr>
    </w:p>
    <w:p w:rsidR="00213300" w:rsidRDefault="00213300" w:rsidP="00213300">
      <w:pPr>
        <w:ind w:left="4248" w:firstLine="708"/>
        <w:rPr>
          <w:bCs/>
          <w:sz w:val="26"/>
          <w:szCs w:val="26"/>
        </w:rPr>
      </w:pPr>
    </w:p>
    <w:p w:rsidR="00213300" w:rsidRPr="00213300" w:rsidRDefault="00213300" w:rsidP="00213300">
      <w:pPr>
        <w:autoSpaceDE w:val="0"/>
        <w:autoSpaceDN w:val="0"/>
        <w:adjustRightInd w:val="0"/>
        <w:spacing w:line="360" w:lineRule="auto"/>
        <w:jc w:val="right"/>
        <w:rPr>
          <w:b/>
          <w:i/>
        </w:rPr>
      </w:pPr>
      <w:r w:rsidRPr="00213300">
        <w:rPr>
          <w:b/>
          <w:i/>
        </w:rPr>
        <w:t>2</w:t>
      </w:r>
      <w:r w:rsidRPr="00213300">
        <w:rPr>
          <w:b/>
          <w:i/>
        </w:rPr>
        <w:t xml:space="preserve">. melléklet </w:t>
      </w:r>
      <w:proofErr w:type="gramStart"/>
      <w:r w:rsidRPr="00213300">
        <w:rPr>
          <w:b/>
          <w:i/>
        </w:rPr>
        <w:t>a   /</w:t>
      </w:r>
      <w:proofErr w:type="gramEnd"/>
      <w:r w:rsidRPr="00213300">
        <w:rPr>
          <w:b/>
          <w:i/>
        </w:rPr>
        <w:t xml:space="preserve">2019. </w:t>
      </w:r>
      <w:proofErr w:type="gramStart"/>
      <w:r w:rsidRPr="00213300">
        <w:rPr>
          <w:b/>
          <w:i/>
        </w:rPr>
        <w:t>(  .</w:t>
      </w:r>
      <w:proofErr w:type="gramEnd"/>
      <w:r w:rsidRPr="00213300">
        <w:rPr>
          <w:b/>
          <w:i/>
        </w:rPr>
        <w:t xml:space="preserve">   ) rendelethez</w:t>
      </w:r>
    </w:p>
    <w:p w:rsidR="00213300" w:rsidRDefault="00213300" w:rsidP="00213300">
      <w:pPr>
        <w:autoSpaceDE w:val="0"/>
        <w:autoSpaceDN w:val="0"/>
        <w:adjustRightInd w:val="0"/>
        <w:spacing w:line="360" w:lineRule="auto"/>
        <w:jc w:val="right"/>
        <w:rPr>
          <w:b/>
        </w:rPr>
      </w:pPr>
      <w:r>
        <w:rPr>
          <w:b/>
        </w:rPr>
        <w:t>(2</w:t>
      </w:r>
      <w:r w:rsidRPr="002D7BFB">
        <w:rPr>
          <w:b/>
        </w:rPr>
        <w:t>. melléklet</w:t>
      </w:r>
      <w:r>
        <w:rPr>
          <w:b/>
        </w:rPr>
        <w:t xml:space="preserve"> a 2016. (I. 29.</w:t>
      </w:r>
      <w:r w:rsidRPr="002D7BFB">
        <w:rPr>
          <w:b/>
        </w:rPr>
        <w:t>) rendelethez</w:t>
      </w:r>
      <w:r>
        <w:rPr>
          <w:b/>
        </w:rPr>
        <w:t>)</w:t>
      </w:r>
    </w:p>
    <w:p w:rsidR="00213300" w:rsidRDefault="00213300" w:rsidP="0021330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213300" w:rsidRDefault="00213300" w:rsidP="0021330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2019. szeptember </w:t>
      </w:r>
      <w:r>
        <w:rPr>
          <w:b/>
        </w:rPr>
        <w:t>1-től érvényes bölcsődei intézményi térítési díjak</w:t>
      </w:r>
    </w:p>
    <w:p w:rsidR="00213300" w:rsidRDefault="00213300" w:rsidP="0021330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284"/>
        <w:gridCol w:w="283"/>
        <w:gridCol w:w="5098"/>
      </w:tblGrid>
      <w:tr w:rsidR="00213300" w:rsidTr="00643655">
        <w:tc>
          <w:tcPr>
            <w:tcW w:w="3397" w:type="dxa"/>
          </w:tcPr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Intézmény típusa</w:t>
            </w:r>
          </w:p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098" w:type="dxa"/>
          </w:tcPr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Intézményi térítési díj (Ft)</w:t>
            </w:r>
          </w:p>
        </w:tc>
      </w:tr>
      <w:tr w:rsidR="00213300" w:rsidTr="00643655">
        <w:tc>
          <w:tcPr>
            <w:tcW w:w="3397" w:type="dxa"/>
          </w:tcPr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Családi bölcsőde:</w:t>
            </w:r>
          </w:p>
          <w:p w:rsidR="00213300" w:rsidRPr="003C17DD" w:rsidRDefault="00213300" w:rsidP="00643655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b/>
              </w:rPr>
              <w:t>(</w:t>
            </w:r>
            <w:r>
              <w:t>reggeli, tízórai, ebéd, uzsonna)</w:t>
            </w:r>
          </w:p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Mini bölcsőde:</w:t>
            </w:r>
          </w:p>
          <w:p w:rsidR="00213300" w:rsidRPr="005845D5" w:rsidRDefault="00213300" w:rsidP="00643655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b/>
              </w:rPr>
              <w:t>(</w:t>
            </w:r>
            <w:r>
              <w:t>reggeli, tízórai, ebéd, uzsonna)</w:t>
            </w:r>
          </w:p>
        </w:tc>
        <w:tc>
          <w:tcPr>
            <w:tcW w:w="284" w:type="dxa"/>
          </w:tcPr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098" w:type="dxa"/>
          </w:tcPr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365.-</w:t>
            </w:r>
          </w:p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213300" w:rsidRDefault="00213300" w:rsidP="00643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365.--</w:t>
            </w:r>
          </w:p>
        </w:tc>
      </w:tr>
    </w:tbl>
    <w:p w:rsidR="00213300" w:rsidRDefault="00213300" w:rsidP="00213300">
      <w:pPr>
        <w:autoSpaceDE w:val="0"/>
        <w:autoSpaceDN w:val="0"/>
        <w:adjustRightInd w:val="0"/>
        <w:spacing w:line="360" w:lineRule="auto"/>
        <w:jc w:val="right"/>
        <w:rPr>
          <w:b/>
        </w:rPr>
      </w:pPr>
    </w:p>
    <w:p w:rsidR="00973C45" w:rsidRPr="00213300" w:rsidRDefault="00213300" w:rsidP="00213300">
      <w:pPr>
        <w:autoSpaceDE w:val="0"/>
        <w:autoSpaceDN w:val="0"/>
        <w:adjustRightInd w:val="0"/>
        <w:spacing w:line="360" w:lineRule="auto"/>
        <w:rPr>
          <w:b/>
        </w:rPr>
      </w:pPr>
      <w:proofErr w:type="gramStart"/>
      <w:r>
        <w:rPr>
          <w:b/>
        </w:rPr>
        <w:t>Az  árak</w:t>
      </w:r>
      <w:proofErr w:type="gramEnd"/>
      <w:r>
        <w:rPr>
          <w:b/>
        </w:rPr>
        <w:t xml:space="preserve"> az </w:t>
      </w:r>
      <w:proofErr w:type="spellStart"/>
      <w:r>
        <w:rPr>
          <w:b/>
        </w:rPr>
        <w:t>ÁFA-t</w:t>
      </w:r>
      <w:proofErr w:type="spellEnd"/>
      <w:r>
        <w:rPr>
          <w:b/>
        </w:rPr>
        <w:t xml:space="preserve"> nem tartalmazzák</w:t>
      </w:r>
    </w:p>
    <w:sectPr w:rsidR="00973C45" w:rsidRPr="0021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AAF"/>
    <w:multiLevelType w:val="multilevel"/>
    <w:tmpl w:val="1772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77AA5"/>
    <w:multiLevelType w:val="hybridMultilevel"/>
    <w:tmpl w:val="899A5874"/>
    <w:lvl w:ilvl="0" w:tplc="85241B1C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6A5"/>
    <w:multiLevelType w:val="multilevel"/>
    <w:tmpl w:val="2C5E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02B83"/>
    <w:multiLevelType w:val="multilevel"/>
    <w:tmpl w:val="F15A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62816"/>
    <w:multiLevelType w:val="hybridMultilevel"/>
    <w:tmpl w:val="4DCE5932"/>
    <w:lvl w:ilvl="0" w:tplc="ABB28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C38E1"/>
    <w:multiLevelType w:val="multilevel"/>
    <w:tmpl w:val="8FD0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86310"/>
    <w:multiLevelType w:val="multilevel"/>
    <w:tmpl w:val="64BE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B7435"/>
    <w:multiLevelType w:val="hybridMultilevel"/>
    <w:tmpl w:val="8E50F60A"/>
    <w:lvl w:ilvl="0" w:tplc="72D244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21B33"/>
    <w:multiLevelType w:val="multilevel"/>
    <w:tmpl w:val="4A9C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00112"/>
    <w:multiLevelType w:val="multilevel"/>
    <w:tmpl w:val="62A4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A7784"/>
    <w:multiLevelType w:val="multilevel"/>
    <w:tmpl w:val="BD5C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2F0"/>
    <w:multiLevelType w:val="multilevel"/>
    <w:tmpl w:val="D7E62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805C8"/>
    <w:multiLevelType w:val="multilevel"/>
    <w:tmpl w:val="E0B8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A1F7A"/>
    <w:multiLevelType w:val="hybridMultilevel"/>
    <w:tmpl w:val="9ECEE0C2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14" w15:restartNumberingAfterBreak="0">
    <w:nsid w:val="47CA5BD3"/>
    <w:multiLevelType w:val="hybridMultilevel"/>
    <w:tmpl w:val="696A7B66"/>
    <w:lvl w:ilvl="0" w:tplc="3E76AE98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C43CDE"/>
    <w:multiLevelType w:val="hybridMultilevel"/>
    <w:tmpl w:val="74F2C6EE"/>
    <w:lvl w:ilvl="0" w:tplc="72D244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4334A"/>
    <w:multiLevelType w:val="multilevel"/>
    <w:tmpl w:val="D992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92817"/>
    <w:multiLevelType w:val="hybridMultilevel"/>
    <w:tmpl w:val="0302BCEA"/>
    <w:lvl w:ilvl="0" w:tplc="9696A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F640D"/>
    <w:multiLevelType w:val="multilevel"/>
    <w:tmpl w:val="43207A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A8509F"/>
    <w:multiLevelType w:val="multilevel"/>
    <w:tmpl w:val="2EEC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B556F6"/>
    <w:multiLevelType w:val="multilevel"/>
    <w:tmpl w:val="DC46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5747BC"/>
    <w:multiLevelType w:val="hybridMultilevel"/>
    <w:tmpl w:val="AA5C0096"/>
    <w:lvl w:ilvl="0" w:tplc="E744B9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F260D8"/>
    <w:multiLevelType w:val="hybridMultilevel"/>
    <w:tmpl w:val="8E50F60A"/>
    <w:lvl w:ilvl="0" w:tplc="72D244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A302D4"/>
    <w:multiLevelType w:val="multilevel"/>
    <w:tmpl w:val="44DC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F232D"/>
    <w:multiLevelType w:val="hybridMultilevel"/>
    <w:tmpl w:val="E65ABD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4"/>
  </w:num>
  <w:num w:numId="5">
    <w:abstractNumId w:val="22"/>
  </w:num>
  <w:num w:numId="6">
    <w:abstractNumId w:val="21"/>
  </w:num>
  <w:num w:numId="7">
    <w:abstractNumId w:val="1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9"/>
    <w:lvlOverride w:ilvl="0">
      <w:startOverride w:val="3"/>
    </w:lvlOverride>
  </w:num>
  <w:num w:numId="13">
    <w:abstractNumId w:val="8"/>
    <w:lvlOverride w:ilvl="0">
      <w:startOverride w:val="2"/>
    </w:lvlOverride>
  </w:num>
  <w:num w:numId="14">
    <w:abstractNumId w:val="3"/>
    <w:lvlOverride w:ilvl="0">
      <w:startOverride w:val="4"/>
    </w:lvlOverride>
  </w:num>
  <w:num w:numId="15">
    <w:abstractNumId w:val="19"/>
    <w:lvlOverride w:ilvl="0">
      <w:startOverride w:val="3"/>
    </w:lvlOverride>
  </w:num>
  <w:num w:numId="16">
    <w:abstractNumId w:val="20"/>
    <w:lvlOverride w:ilvl="0">
      <w:startOverride w:val="5"/>
    </w:lvlOverride>
  </w:num>
  <w:num w:numId="17">
    <w:abstractNumId w:val="11"/>
  </w:num>
  <w:num w:numId="18">
    <w:abstractNumId w:val="23"/>
    <w:lvlOverride w:ilvl="0">
      <w:startOverride w:val="6"/>
    </w:lvlOverride>
  </w:num>
  <w:num w:numId="19">
    <w:abstractNumId w:val="0"/>
    <w:lvlOverride w:ilvl="0">
      <w:startOverride w:val="7"/>
    </w:lvlOverride>
  </w:num>
  <w:num w:numId="20">
    <w:abstractNumId w:val="12"/>
    <w:lvlOverride w:ilvl="0">
      <w:startOverride w:val="6"/>
    </w:lvlOverride>
  </w:num>
  <w:num w:numId="21">
    <w:abstractNumId w:val="10"/>
    <w:lvlOverride w:ilvl="0">
      <w:startOverride w:val="3"/>
    </w:lvlOverride>
  </w:num>
  <w:num w:numId="22">
    <w:abstractNumId w:val="5"/>
    <w:lvlOverride w:ilvl="0">
      <w:startOverride w:val="4"/>
    </w:lvlOverride>
  </w:num>
  <w:num w:numId="23">
    <w:abstractNumId w:val="16"/>
    <w:lvlOverride w:ilvl="0">
      <w:startOverride w:val="5"/>
    </w:lvlOverride>
  </w:num>
  <w:num w:numId="24">
    <w:abstractNumId w:val="2"/>
    <w:lvlOverride w:ilvl="0">
      <w:startOverride w:val="6"/>
    </w:lvlOverride>
  </w:num>
  <w:num w:numId="25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6"/>
    <w:rsid w:val="00050FD4"/>
    <w:rsid w:val="000B4162"/>
    <w:rsid w:val="000B68C8"/>
    <w:rsid w:val="000E7E41"/>
    <w:rsid w:val="00117A9F"/>
    <w:rsid w:val="001221E7"/>
    <w:rsid w:val="00181860"/>
    <w:rsid w:val="00186ED1"/>
    <w:rsid w:val="001C332E"/>
    <w:rsid w:val="001F04E8"/>
    <w:rsid w:val="00213300"/>
    <w:rsid w:val="0025674D"/>
    <w:rsid w:val="002B3B0E"/>
    <w:rsid w:val="002C33D6"/>
    <w:rsid w:val="00317CF7"/>
    <w:rsid w:val="0034744C"/>
    <w:rsid w:val="00371E3A"/>
    <w:rsid w:val="003C17DD"/>
    <w:rsid w:val="00433EA2"/>
    <w:rsid w:val="00471CE2"/>
    <w:rsid w:val="00481E51"/>
    <w:rsid w:val="004D2826"/>
    <w:rsid w:val="004F4142"/>
    <w:rsid w:val="00502D7A"/>
    <w:rsid w:val="00506724"/>
    <w:rsid w:val="00517253"/>
    <w:rsid w:val="005845D5"/>
    <w:rsid w:val="00586674"/>
    <w:rsid w:val="00616039"/>
    <w:rsid w:val="00623B28"/>
    <w:rsid w:val="00634D61"/>
    <w:rsid w:val="006531BA"/>
    <w:rsid w:val="00673832"/>
    <w:rsid w:val="00683AC7"/>
    <w:rsid w:val="00693097"/>
    <w:rsid w:val="006A13B4"/>
    <w:rsid w:val="006B2E86"/>
    <w:rsid w:val="006B774F"/>
    <w:rsid w:val="006E771C"/>
    <w:rsid w:val="00725528"/>
    <w:rsid w:val="00792D0F"/>
    <w:rsid w:val="007E35EE"/>
    <w:rsid w:val="007E66B1"/>
    <w:rsid w:val="00840334"/>
    <w:rsid w:val="00855928"/>
    <w:rsid w:val="00882737"/>
    <w:rsid w:val="0089410E"/>
    <w:rsid w:val="008C06C8"/>
    <w:rsid w:val="008D1340"/>
    <w:rsid w:val="009221AE"/>
    <w:rsid w:val="00970002"/>
    <w:rsid w:val="00973C45"/>
    <w:rsid w:val="009A6A2E"/>
    <w:rsid w:val="009F5048"/>
    <w:rsid w:val="00A33815"/>
    <w:rsid w:val="00A44E91"/>
    <w:rsid w:val="00A507C0"/>
    <w:rsid w:val="00AB046B"/>
    <w:rsid w:val="00AF6FF8"/>
    <w:rsid w:val="00B67034"/>
    <w:rsid w:val="00B72763"/>
    <w:rsid w:val="00BB7CB5"/>
    <w:rsid w:val="00BE3637"/>
    <w:rsid w:val="00C116A0"/>
    <w:rsid w:val="00C17D1D"/>
    <w:rsid w:val="00C20C6B"/>
    <w:rsid w:val="00C70D0D"/>
    <w:rsid w:val="00C70FDA"/>
    <w:rsid w:val="00D03911"/>
    <w:rsid w:val="00DA1F05"/>
    <w:rsid w:val="00DB5B6F"/>
    <w:rsid w:val="00DE219D"/>
    <w:rsid w:val="00E73A37"/>
    <w:rsid w:val="00E86D98"/>
    <w:rsid w:val="00E877ED"/>
    <w:rsid w:val="00F64D9A"/>
    <w:rsid w:val="00F70477"/>
    <w:rsid w:val="00F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2F7322E-6754-4E4F-980B-B9DE0087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BE36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1C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AB046B"/>
    <w:pPr>
      <w:spacing w:after="200" w:line="360" w:lineRule="auto"/>
      <w:jc w:val="center"/>
    </w:pPr>
    <w:rPr>
      <w:rFonts w:ascii="Calibri" w:eastAsia="Calibri" w:hAnsi="Calibri"/>
      <w:b/>
      <w:smallCaps/>
      <w:spacing w:val="46"/>
      <w:szCs w:val="22"/>
      <w:lang w:eastAsia="en-US"/>
    </w:rPr>
  </w:style>
  <w:style w:type="character" w:customStyle="1" w:styleId="AlcmChar">
    <w:name w:val="Alcím Char"/>
    <w:basedOn w:val="Bekezdsalapbettpusa"/>
    <w:link w:val="Alcm"/>
    <w:rsid w:val="00AB046B"/>
    <w:rPr>
      <w:rFonts w:ascii="Calibri" w:eastAsia="Calibri" w:hAnsi="Calibri" w:cs="Times New Roman"/>
      <w:b/>
      <w:smallCaps/>
      <w:spacing w:val="46"/>
      <w:sz w:val="24"/>
    </w:rPr>
  </w:style>
  <w:style w:type="paragraph" w:styleId="Cm">
    <w:name w:val="Title"/>
    <w:basedOn w:val="Norml"/>
    <w:link w:val="CmChar"/>
    <w:qFormat/>
    <w:rsid w:val="00AB046B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AB046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B046B"/>
    <w:pPr>
      <w:jc w:val="both"/>
    </w:pPr>
    <w:rPr>
      <w:rFonts w:ascii="Courier New" w:hAnsi="Courier New"/>
      <w:sz w:val="26"/>
      <w:szCs w:val="20"/>
    </w:rPr>
  </w:style>
  <w:style w:type="character" w:customStyle="1" w:styleId="Szvegtrzs2Char">
    <w:name w:val="Szövegtörzs 2 Char"/>
    <w:basedOn w:val="Bekezdsalapbettpusa"/>
    <w:link w:val="Szvegtrzs2"/>
    <w:rsid w:val="00AB046B"/>
    <w:rPr>
      <w:rFonts w:ascii="Courier New" w:eastAsia="Times New Roman" w:hAnsi="Courier New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C06C8"/>
    <w:pPr>
      <w:ind w:left="720"/>
      <w:contextualSpacing/>
    </w:pPr>
  </w:style>
  <w:style w:type="table" w:styleId="Rcsostblzat">
    <w:name w:val="Table Grid"/>
    <w:basedOn w:val="Normltblzat"/>
    <w:uiPriority w:val="39"/>
    <w:rsid w:val="0062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86D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D98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E363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E363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E3637"/>
    <w:pPr>
      <w:spacing w:after="20"/>
      <w:ind w:firstLine="180"/>
    </w:pPr>
  </w:style>
  <w:style w:type="character" w:styleId="Kiemels2">
    <w:name w:val="Strong"/>
    <w:basedOn w:val="Bekezdsalapbettpusa"/>
    <w:uiPriority w:val="22"/>
    <w:qFormat/>
    <w:rsid w:val="00BE3637"/>
    <w:rPr>
      <w:b/>
      <w:bCs/>
    </w:rPr>
  </w:style>
  <w:style w:type="character" w:styleId="Kiemels">
    <w:name w:val="Emphasis"/>
    <w:basedOn w:val="Bekezdsalapbettpusa"/>
    <w:uiPriority w:val="20"/>
    <w:qFormat/>
    <w:rsid w:val="00BE363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1C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5710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923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121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77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8131">
          <w:marLeft w:val="30"/>
          <w:marRight w:val="0"/>
          <w:marTop w:val="0"/>
          <w:marBottom w:val="0"/>
          <w:divBdr>
            <w:top w:val="single" w:sz="18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9273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7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7677">
          <w:marLeft w:val="30"/>
          <w:marRight w:val="0"/>
          <w:marTop w:val="0"/>
          <w:marBottom w:val="0"/>
          <w:divBdr>
            <w:top w:val="single" w:sz="18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Bocskaikerti Polgármesteri Hivatal</dc:creator>
  <cp:keywords/>
  <dc:description/>
  <cp:lastModifiedBy>Bocskaikerti Polgármesteri Hivatal</cp:lastModifiedBy>
  <cp:revision>9</cp:revision>
  <cp:lastPrinted>2019-03-25T14:11:00Z</cp:lastPrinted>
  <dcterms:created xsi:type="dcterms:W3CDTF">2019-03-25T13:43:00Z</dcterms:created>
  <dcterms:modified xsi:type="dcterms:W3CDTF">2019-03-25T14:36:00Z</dcterms:modified>
</cp:coreProperties>
</file>